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49422582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FD1109"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494225821" w:history="1">
            <w:r w:rsidR="00FD1109" w:rsidRPr="00A55F7E">
              <w:rPr>
                <w:rStyle w:val="Hyperlink"/>
                <w:noProof/>
              </w:rPr>
              <w:t>СОДЕРЖАНИЕ</w:t>
            </w:r>
            <w:r w:rsidR="00FD1109">
              <w:rPr>
                <w:noProof/>
                <w:webHidden/>
              </w:rPr>
              <w:tab/>
            </w:r>
            <w:r w:rsidR="00FD1109">
              <w:rPr>
                <w:noProof/>
                <w:webHidden/>
              </w:rPr>
              <w:fldChar w:fldCharType="begin"/>
            </w:r>
            <w:r w:rsidR="00FD1109">
              <w:rPr>
                <w:noProof/>
                <w:webHidden/>
              </w:rPr>
              <w:instrText xml:space="preserve"> PAGEREF _Toc494225821 \h </w:instrText>
            </w:r>
            <w:r w:rsidR="00FD1109">
              <w:rPr>
                <w:noProof/>
                <w:webHidden/>
              </w:rPr>
            </w:r>
            <w:r w:rsidR="00FD1109">
              <w:rPr>
                <w:noProof/>
                <w:webHidden/>
              </w:rPr>
              <w:fldChar w:fldCharType="separate"/>
            </w:r>
            <w:r w:rsidR="00B038AE">
              <w:rPr>
                <w:noProof/>
                <w:webHidden/>
              </w:rPr>
              <w:t>7</w:t>
            </w:r>
            <w:r w:rsidR="00FD1109">
              <w:rPr>
                <w:noProof/>
                <w:webHidden/>
              </w:rPr>
              <w:fldChar w:fldCharType="end"/>
            </w:r>
          </w:hyperlink>
        </w:p>
        <w:p w:rsidR="00FD1109" w:rsidRDefault="00E56E77">
          <w:pPr>
            <w:pStyle w:val="TOC1"/>
            <w:tabs>
              <w:tab w:val="right" w:leader="dot" w:pos="9345"/>
            </w:tabs>
            <w:rPr>
              <w:rFonts w:eastAsiaTheme="minorEastAsia"/>
              <w:noProof/>
              <w:lang w:eastAsia="ru-RU"/>
            </w:rPr>
          </w:pPr>
          <w:hyperlink w:anchor="_Toc494225822" w:history="1">
            <w:r w:rsidR="00FD1109" w:rsidRPr="00A55F7E">
              <w:rPr>
                <w:rStyle w:val="Hyperlink"/>
                <w:noProof/>
              </w:rPr>
              <w:t>ВВЕДЕНИЕ</w:t>
            </w:r>
            <w:r w:rsidR="00FD1109">
              <w:rPr>
                <w:noProof/>
                <w:webHidden/>
              </w:rPr>
              <w:tab/>
            </w:r>
            <w:r w:rsidR="00FD1109">
              <w:rPr>
                <w:noProof/>
                <w:webHidden/>
              </w:rPr>
              <w:fldChar w:fldCharType="begin"/>
            </w:r>
            <w:r w:rsidR="00FD1109">
              <w:rPr>
                <w:noProof/>
                <w:webHidden/>
              </w:rPr>
              <w:instrText xml:space="preserve"> PAGEREF _Toc494225822 \h </w:instrText>
            </w:r>
            <w:r w:rsidR="00FD1109">
              <w:rPr>
                <w:noProof/>
                <w:webHidden/>
              </w:rPr>
            </w:r>
            <w:r w:rsidR="00FD1109">
              <w:rPr>
                <w:noProof/>
                <w:webHidden/>
              </w:rPr>
              <w:fldChar w:fldCharType="separate"/>
            </w:r>
            <w:r w:rsidR="00B038AE">
              <w:rPr>
                <w:noProof/>
                <w:webHidden/>
              </w:rPr>
              <w:t>8</w:t>
            </w:r>
            <w:r w:rsidR="00FD1109">
              <w:rPr>
                <w:noProof/>
                <w:webHidden/>
              </w:rPr>
              <w:fldChar w:fldCharType="end"/>
            </w:r>
          </w:hyperlink>
        </w:p>
        <w:p w:rsidR="00FD1109" w:rsidRDefault="00E56E77">
          <w:pPr>
            <w:pStyle w:val="TOC1"/>
            <w:tabs>
              <w:tab w:val="left" w:pos="440"/>
              <w:tab w:val="right" w:leader="dot" w:pos="9345"/>
            </w:tabs>
            <w:rPr>
              <w:rFonts w:eastAsiaTheme="minorEastAsia"/>
              <w:noProof/>
              <w:lang w:eastAsia="ru-RU"/>
            </w:rPr>
          </w:pPr>
          <w:hyperlink w:anchor="_Toc494225823" w:history="1">
            <w:r w:rsidR="00FD1109" w:rsidRPr="00A55F7E">
              <w:rPr>
                <w:rStyle w:val="Hyperlink"/>
                <w:noProof/>
              </w:rPr>
              <w:t>1</w:t>
            </w:r>
            <w:r w:rsidR="00FD1109">
              <w:rPr>
                <w:rFonts w:eastAsiaTheme="minorEastAsia"/>
                <w:noProof/>
                <w:lang w:eastAsia="ru-RU"/>
              </w:rPr>
              <w:tab/>
            </w:r>
            <w:r w:rsidR="00FD1109" w:rsidRPr="00A55F7E">
              <w:rPr>
                <w:rStyle w:val="Hyperlink"/>
                <w:noProof/>
              </w:rPr>
              <w:t>ОПИСАНИЕ И АНАЛИЗ ПРЕДМЕТНОЙ ОБЛАСТИ</w:t>
            </w:r>
            <w:r w:rsidR="00FD1109">
              <w:rPr>
                <w:noProof/>
                <w:webHidden/>
              </w:rPr>
              <w:tab/>
            </w:r>
            <w:r w:rsidR="00FD1109">
              <w:rPr>
                <w:noProof/>
                <w:webHidden/>
              </w:rPr>
              <w:fldChar w:fldCharType="begin"/>
            </w:r>
            <w:r w:rsidR="00FD1109">
              <w:rPr>
                <w:noProof/>
                <w:webHidden/>
              </w:rPr>
              <w:instrText xml:space="preserve"> PAGEREF _Toc494225823 \h </w:instrText>
            </w:r>
            <w:r w:rsidR="00FD1109">
              <w:rPr>
                <w:noProof/>
                <w:webHidden/>
              </w:rPr>
            </w:r>
            <w:r w:rsidR="00FD1109">
              <w:rPr>
                <w:noProof/>
                <w:webHidden/>
              </w:rPr>
              <w:fldChar w:fldCharType="separate"/>
            </w:r>
            <w:r w:rsidR="00B038AE">
              <w:rPr>
                <w:noProof/>
                <w:webHidden/>
              </w:rPr>
              <w:t>10</w:t>
            </w:r>
            <w:r w:rsidR="00FD1109">
              <w:rPr>
                <w:noProof/>
                <w:webHidden/>
              </w:rPr>
              <w:fldChar w:fldCharType="end"/>
            </w:r>
          </w:hyperlink>
        </w:p>
        <w:p w:rsidR="00FD1109" w:rsidRDefault="00E56E77">
          <w:pPr>
            <w:pStyle w:val="TOC2"/>
            <w:tabs>
              <w:tab w:val="left" w:pos="880"/>
              <w:tab w:val="right" w:leader="dot" w:pos="9345"/>
            </w:tabs>
            <w:rPr>
              <w:rFonts w:eastAsiaTheme="minorEastAsia"/>
              <w:noProof/>
              <w:lang w:eastAsia="ru-RU"/>
            </w:rPr>
          </w:pPr>
          <w:hyperlink w:anchor="_Toc494225824" w:history="1">
            <w:r w:rsidR="00FD1109" w:rsidRPr="00A55F7E">
              <w:rPr>
                <w:rStyle w:val="Hyperlink"/>
                <w:noProof/>
              </w:rPr>
              <w:t>1.1</w:t>
            </w:r>
            <w:r w:rsidR="00FD1109">
              <w:rPr>
                <w:rFonts w:eastAsiaTheme="minorEastAsia"/>
                <w:noProof/>
                <w:lang w:eastAsia="ru-RU"/>
              </w:rPr>
              <w:tab/>
            </w:r>
            <w:r w:rsidR="00FD1109" w:rsidRPr="00A55F7E">
              <w:rPr>
                <w:rStyle w:val="Hyperlink"/>
                <w:noProof/>
              </w:rPr>
              <w:t>Описание кинотеатра</w:t>
            </w:r>
            <w:r w:rsidR="00FD1109">
              <w:rPr>
                <w:noProof/>
                <w:webHidden/>
              </w:rPr>
              <w:tab/>
            </w:r>
            <w:r w:rsidR="00FD1109">
              <w:rPr>
                <w:noProof/>
                <w:webHidden/>
              </w:rPr>
              <w:fldChar w:fldCharType="begin"/>
            </w:r>
            <w:r w:rsidR="00FD1109">
              <w:rPr>
                <w:noProof/>
                <w:webHidden/>
              </w:rPr>
              <w:instrText xml:space="preserve"> PAGEREF _Toc494225824 \h </w:instrText>
            </w:r>
            <w:r w:rsidR="00FD1109">
              <w:rPr>
                <w:noProof/>
                <w:webHidden/>
              </w:rPr>
            </w:r>
            <w:r w:rsidR="00FD1109">
              <w:rPr>
                <w:noProof/>
                <w:webHidden/>
              </w:rPr>
              <w:fldChar w:fldCharType="separate"/>
            </w:r>
            <w:r w:rsidR="00B038AE">
              <w:rPr>
                <w:noProof/>
                <w:webHidden/>
              </w:rPr>
              <w:t>10</w:t>
            </w:r>
            <w:r w:rsidR="00FD1109">
              <w:rPr>
                <w:noProof/>
                <w:webHidden/>
              </w:rPr>
              <w:fldChar w:fldCharType="end"/>
            </w:r>
          </w:hyperlink>
        </w:p>
        <w:p w:rsidR="00FD1109" w:rsidRDefault="00E56E77">
          <w:pPr>
            <w:pStyle w:val="TOC2"/>
            <w:tabs>
              <w:tab w:val="left" w:pos="880"/>
              <w:tab w:val="right" w:leader="dot" w:pos="9345"/>
            </w:tabs>
            <w:rPr>
              <w:rFonts w:eastAsiaTheme="minorEastAsia"/>
              <w:noProof/>
              <w:lang w:eastAsia="ru-RU"/>
            </w:rPr>
          </w:pPr>
          <w:hyperlink w:anchor="_Toc494225825" w:history="1">
            <w:r w:rsidR="00FD1109" w:rsidRPr="00A55F7E">
              <w:rPr>
                <w:rStyle w:val="Hyperlink"/>
                <w:noProof/>
              </w:rPr>
              <w:t>1.2</w:t>
            </w:r>
            <w:r w:rsidR="00FD1109">
              <w:rPr>
                <w:rFonts w:eastAsiaTheme="minorEastAsia"/>
                <w:noProof/>
                <w:lang w:eastAsia="ru-RU"/>
              </w:rPr>
              <w:tab/>
            </w:r>
            <w:r w:rsidR="00FD1109" w:rsidRPr="00A55F7E">
              <w:rPr>
                <w:rStyle w:val="Hyperlink"/>
                <w:noProof/>
              </w:rPr>
              <w:t>Описание систем-аналогов</w:t>
            </w:r>
            <w:r w:rsidR="00FD1109">
              <w:rPr>
                <w:noProof/>
                <w:webHidden/>
              </w:rPr>
              <w:tab/>
            </w:r>
            <w:r w:rsidR="00FD1109">
              <w:rPr>
                <w:noProof/>
                <w:webHidden/>
              </w:rPr>
              <w:fldChar w:fldCharType="begin"/>
            </w:r>
            <w:r w:rsidR="00FD1109">
              <w:rPr>
                <w:noProof/>
                <w:webHidden/>
              </w:rPr>
              <w:instrText xml:space="preserve"> PAGEREF _Toc494225825 \h </w:instrText>
            </w:r>
            <w:r w:rsidR="00FD1109">
              <w:rPr>
                <w:noProof/>
                <w:webHidden/>
              </w:rPr>
            </w:r>
            <w:r w:rsidR="00FD1109">
              <w:rPr>
                <w:noProof/>
                <w:webHidden/>
              </w:rPr>
              <w:fldChar w:fldCharType="separate"/>
            </w:r>
            <w:r w:rsidR="00B038AE">
              <w:rPr>
                <w:noProof/>
                <w:webHidden/>
              </w:rPr>
              <w:t>12</w:t>
            </w:r>
            <w:r w:rsidR="00FD1109">
              <w:rPr>
                <w:noProof/>
                <w:webHidden/>
              </w:rPr>
              <w:fldChar w:fldCharType="end"/>
            </w:r>
          </w:hyperlink>
        </w:p>
        <w:p w:rsidR="00FD1109" w:rsidRDefault="00E56E77">
          <w:pPr>
            <w:pStyle w:val="TOC2"/>
            <w:tabs>
              <w:tab w:val="left" w:pos="880"/>
              <w:tab w:val="right" w:leader="dot" w:pos="9345"/>
            </w:tabs>
            <w:rPr>
              <w:rFonts w:eastAsiaTheme="minorEastAsia"/>
              <w:noProof/>
              <w:lang w:eastAsia="ru-RU"/>
            </w:rPr>
          </w:pPr>
          <w:hyperlink w:anchor="_Toc494225826" w:history="1">
            <w:r w:rsidR="00FD1109" w:rsidRPr="00A55F7E">
              <w:rPr>
                <w:rStyle w:val="Hyperlink"/>
                <w:noProof/>
              </w:rPr>
              <w:t>1.3</w:t>
            </w:r>
            <w:r w:rsidR="00FD1109">
              <w:rPr>
                <w:rFonts w:eastAsiaTheme="minorEastAsia"/>
                <w:noProof/>
                <w:lang w:eastAsia="ru-RU"/>
              </w:rPr>
              <w:tab/>
            </w:r>
            <w:r w:rsidR="00FD1109" w:rsidRPr="00A55F7E">
              <w:rPr>
                <w:rStyle w:val="Hyperlink"/>
                <w:noProof/>
              </w:rPr>
              <w:t>Диаграмма объектов</w:t>
            </w:r>
            <w:r w:rsidR="00FD1109">
              <w:rPr>
                <w:noProof/>
                <w:webHidden/>
              </w:rPr>
              <w:tab/>
            </w:r>
            <w:r w:rsidR="00FD1109">
              <w:rPr>
                <w:noProof/>
                <w:webHidden/>
              </w:rPr>
              <w:fldChar w:fldCharType="begin"/>
            </w:r>
            <w:r w:rsidR="00FD1109">
              <w:rPr>
                <w:noProof/>
                <w:webHidden/>
              </w:rPr>
              <w:instrText xml:space="preserve"> PAGEREF _Toc494225826 \h </w:instrText>
            </w:r>
            <w:r w:rsidR="00FD1109">
              <w:rPr>
                <w:noProof/>
                <w:webHidden/>
              </w:rPr>
            </w:r>
            <w:r w:rsidR="00FD1109">
              <w:rPr>
                <w:noProof/>
                <w:webHidden/>
              </w:rPr>
              <w:fldChar w:fldCharType="separate"/>
            </w:r>
            <w:r w:rsidR="00B038AE">
              <w:rPr>
                <w:noProof/>
                <w:webHidden/>
              </w:rPr>
              <w:t>18</w:t>
            </w:r>
            <w:r w:rsidR="00FD1109">
              <w:rPr>
                <w:noProof/>
                <w:webHidden/>
              </w:rPr>
              <w:fldChar w:fldCharType="end"/>
            </w:r>
          </w:hyperlink>
        </w:p>
        <w:p w:rsidR="00FD1109" w:rsidRDefault="00E56E77">
          <w:pPr>
            <w:pStyle w:val="TOC2"/>
            <w:tabs>
              <w:tab w:val="left" w:pos="880"/>
              <w:tab w:val="right" w:leader="dot" w:pos="9345"/>
            </w:tabs>
            <w:rPr>
              <w:rFonts w:eastAsiaTheme="minorEastAsia"/>
              <w:noProof/>
              <w:lang w:eastAsia="ru-RU"/>
            </w:rPr>
          </w:pPr>
          <w:hyperlink w:anchor="_Toc494225827" w:history="1">
            <w:r w:rsidR="00FD1109" w:rsidRPr="00A55F7E">
              <w:rPr>
                <w:rStyle w:val="Hyperlink"/>
                <w:noProof/>
              </w:rPr>
              <w:t>1.4</w:t>
            </w:r>
            <w:r w:rsidR="00FD1109">
              <w:rPr>
                <w:rFonts w:eastAsiaTheme="minorEastAsia"/>
                <w:noProof/>
                <w:lang w:eastAsia="ru-RU"/>
              </w:rPr>
              <w:tab/>
            </w:r>
            <w:r w:rsidR="00FD1109" w:rsidRPr="00A55F7E">
              <w:rPr>
                <w:rStyle w:val="Hyperlink"/>
                <w:noProof/>
              </w:rPr>
              <w:t>Постановка задачи</w:t>
            </w:r>
            <w:r w:rsidR="00FD1109">
              <w:rPr>
                <w:noProof/>
                <w:webHidden/>
              </w:rPr>
              <w:tab/>
            </w:r>
            <w:r w:rsidR="00FD1109">
              <w:rPr>
                <w:noProof/>
                <w:webHidden/>
              </w:rPr>
              <w:fldChar w:fldCharType="begin"/>
            </w:r>
            <w:r w:rsidR="00FD1109">
              <w:rPr>
                <w:noProof/>
                <w:webHidden/>
              </w:rPr>
              <w:instrText xml:space="preserve"> PAGEREF _Toc494225827 \h </w:instrText>
            </w:r>
            <w:r w:rsidR="00FD1109">
              <w:rPr>
                <w:noProof/>
                <w:webHidden/>
              </w:rPr>
            </w:r>
            <w:r w:rsidR="00FD1109">
              <w:rPr>
                <w:noProof/>
                <w:webHidden/>
              </w:rPr>
              <w:fldChar w:fldCharType="separate"/>
            </w:r>
            <w:r w:rsidR="00B038AE">
              <w:rPr>
                <w:noProof/>
                <w:webHidden/>
              </w:rPr>
              <w:t>19</w:t>
            </w:r>
            <w:r w:rsidR="00FD1109">
              <w:rPr>
                <w:noProof/>
                <w:webHidden/>
              </w:rPr>
              <w:fldChar w:fldCharType="end"/>
            </w:r>
          </w:hyperlink>
        </w:p>
        <w:p w:rsidR="00FD1109" w:rsidRDefault="00E56E77">
          <w:pPr>
            <w:pStyle w:val="TOC1"/>
            <w:tabs>
              <w:tab w:val="right" w:leader="dot" w:pos="9345"/>
            </w:tabs>
            <w:rPr>
              <w:rFonts w:eastAsiaTheme="minorEastAsia"/>
              <w:noProof/>
              <w:lang w:eastAsia="ru-RU"/>
            </w:rPr>
          </w:pPr>
          <w:hyperlink w:anchor="_Toc494225828" w:history="1">
            <w:r w:rsidR="00FD1109" w:rsidRPr="00A55F7E">
              <w:rPr>
                <w:rStyle w:val="Hyperlink"/>
                <w:noProof/>
              </w:rPr>
              <w:t>СПИСОК ИСПОЛЬЗОВАННЫХ ИСТОЧНИКОВ</w:t>
            </w:r>
            <w:r w:rsidR="00FD1109">
              <w:rPr>
                <w:noProof/>
                <w:webHidden/>
              </w:rPr>
              <w:tab/>
            </w:r>
            <w:r w:rsidR="00FD1109">
              <w:rPr>
                <w:noProof/>
                <w:webHidden/>
              </w:rPr>
              <w:fldChar w:fldCharType="begin"/>
            </w:r>
            <w:r w:rsidR="00FD1109">
              <w:rPr>
                <w:noProof/>
                <w:webHidden/>
              </w:rPr>
              <w:instrText xml:space="preserve"> PAGEREF _Toc494225828 \h </w:instrText>
            </w:r>
            <w:r w:rsidR="00FD1109">
              <w:rPr>
                <w:noProof/>
                <w:webHidden/>
              </w:rPr>
            </w:r>
            <w:r w:rsidR="00FD1109">
              <w:rPr>
                <w:noProof/>
                <w:webHidden/>
              </w:rPr>
              <w:fldChar w:fldCharType="separate"/>
            </w:r>
            <w:r w:rsidR="00B038AE">
              <w:rPr>
                <w:noProof/>
                <w:webHidden/>
              </w:rPr>
              <w:t>35</w:t>
            </w:r>
            <w:r w:rsidR="00FD1109">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494225822"/>
      <w:r w:rsidRPr="004D4AB8">
        <w:lastRenderedPageBreak/>
        <w:t>ВВЕДЕНИЕ</w:t>
      </w:r>
      <w:bookmarkEnd w:id="1"/>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B038AE">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r w:rsidR="00E56E77">
        <w:fldChar w:fldCharType="begin"/>
      </w:r>
      <w:r w:rsidR="00E56E77">
        <w:instrText xml:space="preserve"> HYPERLINK "https://ru.w</w:instrText>
      </w:r>
      <w:r w:rsidR="00E56E77">
        <w:instrText xml:space="preserve">ikipedia.org/wiki/%D0%9D%D1%8C%D1%8E-%D0%99%D0%BE%D1%80%D0%BA" \o "Нью-Йорк" </w:instrText>
      </w:r>
      <w:r w:rsidR="00E56E77">
        <w:fldChar w:fldCharType="separate"/>
      </w:r>
      <w:r w:rsidRPr="00D428EE">
        <w:t>Нью-Йорке</w:t>
      </w:r>
      <w:r w:rsidR="00E56E77">
        <w:fldChar w:fldCharType="end"/>
      </w:r>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3" w:tooltip="Складановский, Макс" w:history="1">
        <w:r w:rsidRPr="00406D31">
          <w:t>братья Складановские</w:t>
        </w:r>
      </w:hyperlink>
      <w:r w:rsidRPr="00406D31">
        <w:t xml:space="preserve"> в театре </w:t>
      </w:r>
      <w:hyperlink r:id="rId14" w:tooltip="Винтергартен (страница отсутствует)" w:history="1">
        <w:r w:rsidRPr="00406D31">
          <w:t>Винтергартен</w:t>
        </w:r>
      </w:hyperlink>
      <w:r w:rsidRPr="00406D31">
        <w:t xml:space="preserve"> (</w:t>
      </w:r>
      <w:hyperlink r:id="rId15" w:tooltip="Немецкий язык" w:history="1">
        <w:r w:rsidRPr="00406D31">
          <w:t>нем.</w:t>
        </w:r>
      </w:hyperlink>
      <w:r w:rsidRPr="00406D31">
        <w:t xml:space="preserve"> </w:t>
      </w:r>
      <w:hyperlink r:id="rId16" w:tooltip="de:Berlin Wintergarten theatre" w:history="1">
        <w:r w:rsidRPr="00406D31">
          <w:t>Berlin Wintergarten theatre</w:t>
        </w:r>
      </w:hyperlink>
      <w:r w:rsidRPr="00406D31">
        <w:t xml:space="preserve">) в </w:t>
      </w:r>
      <w:hyperlink r:id="rId17"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8" w:tooltip="Братья Люмьер" w:history="1">
        <w:r w:rsidRPr="00406D31">
          <w:t>братья Люмьер</w:t>
        </w:r>
      </w:hyperlink>
      <w:r w:rsidRPr="00406D31">
        <w:t xml:space="preserve"> в </w:t>
      </w:r>
      <w:hyperlink r:id="rId19" w:tooltip="Париж" w:history="1">
        <w:r w:rsidRPr="00406D31">
          <w:t>Париже</w:t>
        </w:r>
      </w:hyperlink>
      <w:r w:rsidRPr="00406D31">
        <w:t xml:space="preserve"> в подвале «Гран-кафе» на </w:t>
      </w:r>
      <w:hyperlink r:id="rId20"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1" w:tooltip="16 мая" w:history="1">
        <w:r w:rsidRPr="00406D31">
          <w:t xml:space="preserve"> мая</w:t>
        </w:r>
      </w:hyperlink>
      <w:r w:rsidRPr="00406D31">
        <w:t xml:space="preserve"> </w:t>
      </w:r>
      <w:hyperlink r:id="rId22" w:tooltip="1896 год" w:history="1">
        <w:r w:rsidRPr="00406D31">
          <w:t>1896 года</w:t>
        </w:r>
      </w:hyperlink>
      <w:r w:rsidRPr="00406D31">
        <w:t xml:space="preserve"> – первый киносеанс в </w:t>
      </w:r>
      <w:hyperlink r:id="rId23"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B038AE">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B038AE">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4"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5"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6"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7"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8"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9"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B038AE">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494225823"/>
      <w:r w:rsidRPr="00FD1109">
        <w:lastRenderedPageBreak/>
        <w:t>ОПИСАНИЕ И АНАЛИЗ ПРЕДМЕТНОЙ ОБЛАСТИ</w:t>
      </w:r>
      <w:bookmarkEnd w:id="2"/>
    </w:p>
    <w:p w:rsidR="00FD1109" w:rsidRDefault="00FD1109" w:rsidP="00FD1109">
      <w:pPr>
        <w:pStyle w:val="110"/>
      </w:pPr>
      <w:bookmarkStart w:id="3" w:name="_Toc49422582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B038AE">
        <w:t>4</w:t>
      </w:r>
      <w:r w:rsidR="00AB414D">
        <w:fldChar w:fldCharType="end"/>
      </w:r>
      <w:r w:rsidR="0081156F" w:rsidRPr="000845FD">
        <w:t>]</w:t>
      </w:r>
      <w:r w:rsidR="00FD1109">
        <w:t>.</w:t>
      </w:r>
    </w:p>
    <w:p w:rsidR="00FD1109" w:rsidRDefault="0081156F" w:rsidP="00FD1109">
      <w:pPr>
        <w:pStyle w:val="af2"/>
      </w:pPr>
      <w:r>
        <w:drawing>
          <wp:inline distT="0" distB="0" distL="0" distR="0" wp14:anchorId="285FA453" wp14:editId="782FCF01">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49422582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r>
        <w:t>«Кино</w:t>
      </w:r>
      <w:r w:rsidR="0076188A">
        <w:t>В</w:t>
      </w:r>
      <w:r>
        <w:t>ертикаль»</w:t>
      </w:r>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B038AE">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5D2544CF" wp14:editId="79CDA551">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614C18BF" wp14:editId="3F5E4F33">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20111C04" wp14:editId="4B6C79AE">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r>
        <w:t>«КАРО Фильм»</w:t>
      </w:r>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B038AE">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1B84D2D8" wp14:editId="519958A6">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02EAAA48" wp14:editId="7F9334B0">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4D594E68" wp14:editId="7621D01B">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«КиноМост»</w:t>
      </w:r>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B038AE">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0A39A455" wp14:editId="6062028E">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2B08EBD6" wp14:editId="104C39F3">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5757E483" wp14:editId="61E64922">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5A908B7F" wp14:editId="7644616C">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5" w:name="_Toc494225826"/>
      <w:r>
        <w:t>Диаграмма</w:t>
      </w:r>
      <w:r w:rsidR="00D674C4">
        <w:t xml:space="preserve"> </w:t>
      </w:r>
      <w:r>
        <w:t>объектов</w:t>
      </w:r>
      <w:bookmarkEnd w:id="5"/>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B038AE">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B038AE">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B038AE">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6" w:name="_Toc494225827"/>
      <w:r>
        <w:t>Постановка задачи</w:t>
      </w:r>
      <w:bookmarkEnd w:id="6"/>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footerReference w:type="default" r:id="rId41"/>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385A67B8" wp14:editId="7F49BE81">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B038AE" w:rsidRPr="00B038AE" w:rsidRDefault="00B038AE" w:rsidP="007E61A2">
      <w:pPr>
        <w:pStyle w:val="a9"/>
        <w:rPr>
          <w:color w:val="000000" w:themeColor="text1"/>
        </w:rPr>
      </w:pPr>
    </w:p>
    <w:p w:rsidR="007E61A2" w:rsidRPr="007E61A2" w:rsidRDefault="007E61A2" w:rsidP="007E61A2">
      <w:pPr>
        <w:pStyle w:val="a9"/>
        <w:rPr>
          <w:color w:val="000000" w:themeColor="text1"/>
        </w:rPr>
      </w:pPr>
      <w:r>
        <w:t>ПРОЕКТИРОВАНИЕ СИСТЕМЫ</w:t>
      </w:r>
    </w:p>
    <w:p w:rsidR="00A663B8" w:rsidRPr="00A663B8" w:rsidRDefault="00A663B8" w:rsidP="00A663B8">
      <w:pPr>
        <w:pStyle w:val="110"/>
        <w:rPr>
          <w:lang w:val="en-US"/>
        </w:rPr>
      </w:pPr>
      <w:r>
        <w:t>Выбор и обоснование архитектуры</w:t>
      </w:r>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B038AE">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B038AE">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r w:rsidRPr="00BD02C4">
        <w:lastRenderedPageBreak/>
        <w:t>«Интеллектуальные» клиенты</w:t>
      </w:r>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drawing>
          <wp:inline distT="0" distB="0" distL="0" distR="0" wp14:anchorId="04B0699E" wp14:editId="7ED09502">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r w:rsidRPr="00BD02C4">
        <w:lastRenderedPageBreak/>
        <w:t>«Интеллектуальные» серверы</w:t>
      </w:r>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22F159ED" wp14:editId="201397AA">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lastRenderedPageBreak/>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r w:rsidRPr="00BD02C4">
        <w:t>Смешанные системы</w:t>
      </w:r>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2AAE21F0" wp14:editId="7558AB1B">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lastRenderedPageBreak/>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r w:rsidRPr="00BD02C4">
        <w:t>Многоуровневые системы</w:t>
      </w:r>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65A9307B" wp14:editId="26B5BA53">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B038AE">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r>
        <w:lastRenderedPageBreak/>
        <w:t xml:space="preserve">Структурная схема </w:t>
      </w:r>
    </w:p>
    <w:p w:rsidR="00A663B8" w:rsidRPr="00A663B8" w:rsidRDefault="00A663B8" w:rsidP="00A663B8">
      <w:pPr>
        <w:pStyle w:val="aa"/>
      </w:pPr>
      <w:r w:rsidRPr="00BD02C4">
        <w:t>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B038AE">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lastRenderedPageBreak/>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355D9788" wp14:editId="628B15F2">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r w:rsidRPr="000D1FF5">
        <w:t>Функциональная спецификация</w:t>
      </w:r>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B038AE">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7" w:name="_Toc470610741"/>
      <w:bookmarkStart w:id="8" w:name="_Toc475648901"/>
      <w:r w:rsidRPr="00BD02C4">
        <w:t>Перечень функций, выполняемых системой</w:t>
      </w:r>
      <w:bookmarkEnd w:id="7"/>
      <w:bookmarkEnd w:id="8"/>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9" w:name="_Toc475628490"/>
            <w:bookmarkStart w:id="10" w:name="_Toc475648902"/>
            <w:bookmarkEnd w:id="9"/>
            <w:bookmarkEnd w:id="10"/>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11" w:name="_Toc475628491"/>
            <w:bookmarkStart w:id="12" w:name="_Toc475648903"/>
            <w:bookmarkEnd w:id="11"/>
            <w:bookmarkEnd w:id="12"/>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bookmarkStart w:id="13" w:name="_Toc494225828"/>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0D11C8">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0D11C8">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0D11C8">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0D11C8">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0D11C8">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0D11C8">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0D11C8">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0D11C8">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0D11C8">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0D11C8">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0D11C8">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0D11C8">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0D11C8">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0D11C8">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0D11C8">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0D11C8">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0D11C8">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0D11C8">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0D11C8">
            <w:pPr>
              <w:pStyle w:val="afe"/>
              <w:jc w:val="left"/>
              <w:rPr>
                <w:i w:val="0"/>
              </w:rPr>
            </w:pPr>
            <w:r>
              <w:rPr>
                <w:i w:val="0"/>
              </w:rPr>
              <w:t>Таблица базы данных</w:t>
            </w:r>
          </w:p>
        </w:tc>
      </w:tr>
      <w:tr w:rsidR="006A6692" w:rsidRPr="0041239E" w:rsidTr="00842C47">
        <w:tc>
          <w:tcPr>
            <w:tcW w:w="2376" w:type="dxa"/>
            <w:vMerge/>
            <w:tcBorders>
              <w:left w:val="single" w:sz="4" w:space="0" w:color="auto"/>
              <w:right w:val="single" w:sz="4" w:space="0" w:color="auto"/>
            </w:tcBorders>
          </w:tcPr>
          <w:p w:rsidR="006A6692" w:rsidRPr="00432DD7" w:rsidRDefault="006A6692" w:rsidP="000D11C8">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0D11C8">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0D11C8">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0D11C8">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0D11C8">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C93D11">
        <w:tc>
          <w:tcPr>
            <w:tcW w:w="2376" w:type="dxa"/>
            <w:vMerge w:val="restart"/>
            <w:tcBorders>
              <w:top w:val="single" w:sz="4" w:space="0" w:color="auto"/>
              <w:left w:val="single" w:sz="4" w:space="0" w:color="auto"/>
              <w:right w:val="single" w:sz="4" w:space="0" w:color="auto"/>
            </w:tcBorders>
          </w:tcPr>
          <w:p w:rsidR="002F0B3E" w:rsidRDefault="002F0B3E" w:rsidP="000D11C8">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0D11C8">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0D11C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0D11C8">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0D11C8">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0D11C8">
            <w:pPr>
              <w:pStyle w:val="afe"/>
              <w:jc w:val="left"/>
              <w:rPr>
                <w:i w:val="0"/>
              </w:rPr>
            </w:pPr>
            <w:r>
              <w:rPr>
                <w:i w:val="0"/>
              </w:rPr>
              <w:t>Сущность базы данных «Зал»</w:t>
            </w:r>
          </w:p>
        </w:tc>
      </w:tr>
      <w:tr w:rsidR="002F0B3E" w:rsidRPr="00432DD7" w:rsidTr="00C93D11">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0D11C8">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0D11C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0D11C8">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C93D11">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0D11C8">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0D11C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0D11C8">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VIP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 VIP 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14" w:name="_Toc498263146"/>
      <w:r>
        <w:lastRenderedPageBreak/>
        <w:t>Прототип интерфейса пользователя системы</w:t>
      </w:r>
      <w:bookmarkEnd w:id="14"/>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Pr="002C108D">
        <w:t>9</w:t>
      </w:r>
      <w:r>
        <w:rPr>
          <w:lang w:val="en-US"/>
        </w:rPr>
        <w:fldChar w:fldCharType="end"/>
      </w:r>
      <w:r w:rsidRPr="002C108D">
        <w:t>].</w:t>
      </w:r>
    </w:p>
    <w:p w:rsidR="00A1561A" w:rsidRDefault="00A1561A" w:rsidP="00A1561A">
      <w:pPr>
        <w:pStyle w:val="ac"/>
        <w:rPr>
          <w:b/>
          <w:bCs/>
        </w:rPr>
        <w:sectPr w:rsidR="00A1561A">
          <w:pgSz w:w="11906" w:h="16838"/>
          <w:pgMar w:top="1134" w:right="850" w:bottom="1134" w:left="1701" w:header="708" w:footer="708" w:gutter="0"/>
          <w:cols w:space="708"/>
          <w:docGrid w:linePitch="360"/>
        </w:sect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рисунках 18 и 19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r>
        <w:rPr>
          <w:lang w:eastAsia="ru-RU"/>
        </w:rPr>
        <w:t xml:space="preserve">На рисунке 20 изображен прототип главной страницы системы, которая будет содержать поля фильтров для сеансов и непосредственно сами сеансы, удовлетворяющие фильтру. Страница также будет 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открывается всплывающее окно выбора билетов, прототип которого изображен на рисунке 21. Это окно будет содержать информацию о выбранном сеансе, а также схему зала, на которой пользователь сможет выбрать интересующие его места простым нажатием на них. После введение </w:t>
      </w:r>
      <w:r>
        <w:rPr>
          <w:lang w:val="en-US" w:eastAsia="ru-RU"/>
        </w:rPr>
        <w:t>E</w:t>
      </w:r>
      <w:r w:rsidRPr="00C802E8">
        <w:rPr>
          <w:lang w:eastAsia="ru-RU"/>
        </w:rPr>
        <w:t>-</w:t>
      </w:r>
      <w:r>
        <w:rPr>
          <w:lang w:val="en-US" w:eastAsia="ru-RU"/>
        </w:rPr>
        <w:t>mail</w:t>
      </w:r>
      <w:r>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появится всплывающее окно входа, прототип которого изображен на рисунке 22. Это окно будет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 После этого, оператор попадет на рабочую страницу оператора, администратор – на рабочую страницу администратора. При неправильной комбинации логин-пароль появляется всплывающее окно ошибки, прототип которого изображен на рисунке 23. Рабочая страница администратора, прототип которой изображен на рисунке 24, будет содержать область меню в виде горизонтального блока, которое будет содержать кнопки «Создать», «Изменить», «Удалить», кнопку вызова справки, данные текущего администратора и кнопку «Выход». В оставшейся области страницы будут </w:t>
      </w:r>
      <w:r>
        <w:rPr>
          <w:rFonts w:eastAsiaTheme="majorEastAsia"/>
          <w:b/>
          <w:bCs/>
        </w:rPr>
        <w:br w:type="page"/>
      </w:r>
    </w:p>
    <w:p w:rsidR="00A1561A" w:rsidRDefault="00A1561A" w:rsidP="00A1561A">
      <w:r>
        <w:rPr>
          <w:noProof/>
          <w:lang w:eastAsia="ru-RU"/>
        </w:rPr>
        <w:lastRenderedPageBreak/>
        <w:drawing>
          <wp:inline distT="0" distB="0" distL="0" distR="0" wp14:anchorId="1B4E850F" wp14:editId="2E535DC7">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8341D9">
          <w:pgSz w:w="16838" w:h="11906" w:orient="landscape"/>
          <w:pgMar w:top="1701" w:right="1134" w:bottom="851" w:left="1134" w:header="709" w:footer="709" w:gutter="0"/>
          <w:cols w:space="708"/>
          <w:docGrid w:linePitch="360"/>
        </w:sectPr>
      </w:pPr>
      <w:bookmarkStart w:id="15" w:name="_Ref498263085"/>
      <w:r>
        <w:t>Навигационная модель</w:t>
      </w:r>
      <w:bookmarkEnd w:id="15"/>
    </w:p>
    <w:p w:rsidR="00A1561A" w:rsidRDefault="00A1561A" w:rsidP="00A1561A">
      <w:r>
        <w:rPr>
          <w:noProof/>
          <w:lang w:eastAsia="ru-RU"/>
        </w:rPr>
        <w:lastRenderedPageBreak/>
        <w:drawing>
          <wp:inline distT="0" distB="0" distL="0" distR="0" wp14:anchorId="4F416027" wp14:editId="1A128F3D">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A1561A">
      <w:pPr>
        <w:pStyle w:val="a0"/>
        <w:sectPr w:rsidR="00A1561A" w:rsidSect="008341D9">
          <w:pgSz w:w="16838" w:h="11906" w:orient="landscape"/>
          <w:pgMar w:top="1701" w:right="1134" w:bottom="851" w:left="1134" w:header="709" w:footer="709" w:gutter="0"/>
          <w:cols w:space="708"/>
          <w:docGrid w:linePitch="360"/>
        </w:sectPr>
      </w:pPr>
      <w:r>
        <w:t>Навигационная модель</w:t>
      </w:r>
    </w:p>
    <w:p w:rsidR="00A1561A" w:rsidRDefault="00A1561A" w:rsidP="00A1561A">
      <w:pPr>
        <w:pStyle w:val="aa"/>
        <w:ind w:firstLine="0"/>
      </w:pPr>
      <w:r>
        <w:rPr>
          <w:noProof/>
          <w:lang w:eastAsia="ru-RU"/>
        </w:rPr>
        <w:lastRenderedPageBreak/>
        <w:drawing>
          <wp:inline distT="0" distB="0" distL="0" distR="0" wp14:anchorId="550DCD2F" wp14:editId="0D855C7E">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503A0E23" wp14:editId="5E3D2FAD">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6C5AED51" wp14:editId="774F24B9">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A1561A" w:rsidP="00A1561A">
      <w:pPr>
        <w:pStyle w:val="a0"/>
      </w:pPr>
      <w:r>
        <w:t>Окно авторизации</w:t>
      </w:r>
    </w:p>
    <w:p w:rsidR="00A1561A" w:rsidRDefault="00A1561A" w:rsidP="00A1561A">
      <w:pPr>
        <w:pStyle w:val="a0"/>
        <w:numPr>
          <w:ilvl w:val="0"/>
          <w:numId w:val="0"/>
        </w:numPr>
      </w:pPr>
      <w:r>
        <w:drawing>
          <wp:inline distT="0" distB="0" distL="0" distR="0" wp14:anchorId="3240C76B" wp14:editId="7A2F113C">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A1561A" w:rsidP="00A1561A">
      <w:pPr>
        <w:pStyle w:val="a0"/>
      </w:pPr>
      <w:r>
        <w:t>Окно сообщения об ошибке</w:t>
      </w:r>
    </w:p>
    <w:p w:rsidR="00A1561A" w:rsidRDefault="00A1561A" w:rsidP="00A1561A">
      <w:pPr>
        <w:pStyle w:val="aa"/>
        <w:ind w:firstLine="0"/>
      </w:pPr>
      <w:r>
        <w:rPr>
          <w:noProof/>
          <w:lang w:eastAsia="ru-RU"/>
        </w:rPr>
        <w:drawing>
          <wp:inline distT="0" distB="0" distL="0" distR="0" wp14:anchorId="7AB521EE" wp14:editId="11E3A079">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A1561A" w:rsidP="00A1561A">
      <w:pPr>
        <w:pStyle w:val="a0"/>
      </w:pPr>
      <w:r>
        <w:t>Рабочая страница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Pr="00D06F0B">
        <w:rPr>
          <w:lang w:eastAsia="ru-RU"/>
        </w:rPr>
        <w:t xml:space="preserve">будут отображаться </w:t>
      </w:r>
      <w:r>
        <w:rPr>
          <w:lang w:eastAsia="ru-RU"/>
        </w:rPr>
        <w:t>существующие в системе объекты. Объект каждого</w:t>
      </w:r>
      <w:r>
        <w:t xml:space="preserve"> типа будет находиться в соответствующей колонке. Каждая колонка будет содержать кнопку вызова справки. Рядом с каждым объектом будет  размещен флажок, позволяющий отмечать нужные объекты. При нажатии на кнопку «Создать» появится выпадающее меню, прототип которого изображен на рисунке 25. Меню будет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649002EB" wp14:editId="03CCDDB9">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 xml:space="preserve">Выбор каждого пункта приведет к появлению всплывающего окна для создания и редактирования объекта соответствующего типа. На рисунке 26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6562A858" wp14:editId="14E12345">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 объектов типа «Зал»</w:t>
      </w:r>
    </w:p>
    <w:p w:rsidR="00A1561A" w:rsidRDefault="00A1561A" w:rsidP="00A1561A">
      <w:pPr>
        <w:pStyle w:val="aa"/>
      </w:pPr>
      <w:r>
        <w:t xml:space="preserve">Данное окно будет содержать область, на которой схематично будет изображен создаваемый зал, а также область инструментов, содержащая кнопки «Новый Ряд», «Удалить ряд», «Удалить место», выпадающий список, содержащий номер текущего редактируемого ряда, кнопки «Добавить стандартное место», «Добавить </w:t>
      </w:r>
      <w:r>
        <w:rPr>
          <w:lang w:val="en-US"/>
        </w:rPr>
        <w:t>VIP</w:t>
      </w:r>
      <w:r w:rsidRPr="009F6683">
        <w:t xml:space="preserve"> </w:t>
      </w:r>
      <w:r>
        <w:t xml:space="preserve">место», «Добавить область прохода». </w:t>
      </w:r>
      <w:r>
        <w:lastRenderedPageBreak/>
        <w:t xml:space="preserve">При нажатии на кнопку «Новый ряд» на схеме появится новый ряд, при нажатии на кнопки «Добавить стандартное место», «Добавить </w:t>
      </w:r>
      <w:r>
        <w:rPr>
          <w:lang w:val="en-US"/>
        </w:rPr>
        <w:t>VIP</w:t>
      </w:r>
      <w:r w:rsidRPr="009F6683">
        <w:t xml:space="preserve"> </w:t>
      </w:r>
      <w:r>
        <w:t xml:space="preserve">место» и «Добавить область прохода» в текущем ряду появится стандартное, </w:t>
      </w:r>
      <w:r>
        <w:rPr>
          <w:lang w:val="en-US"/>
        </w:rPr>
        <w:t>VIP</w:t>
      </w:r>
      <w:r w:rsidRPr="009F6683">
        <w:t xml:space="preserve"> </w:t>
      </w:r>
      <w:r>
        <w:t xml:space="preserve">место или область прохода соответственно. На схеме места и области прохода будут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удаляются со схемы. При нажатии по кнопке «Удалить ряд» ряд, который указан в выпадающем списке «Текущий ряд», удалится со схемы. Окно также будет содержать кнопки «Сохранить» и «Отмена». При нажатии на кнопку «Сохранить» результат редактирования сохранится, при этом окно редактирования закроется. При нажатии на кнопку «Отмена» окно закроется. </w:t>
      </w:r>
    </w:p>
    <w:p w:rsidR="00A1561A" w:rsidRDefault="00A1561A" w:rsidP="00A1561A">
      <w:pPr>
        <w:pStyle w:val="aa"/>
      </w:pPr>
      <w:r>
        <w:t xml:space="preserve">На рисунке 27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1C12C5BE" wp14:editId="1738BBEE">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 объектов типа «Жанр»</w:t>
      </w:r>
    </w:p>
    <w:p w:rsidR="00A1561A" w:rsidRDefault="00A1561A" w:rsidP="00A1561A">
      <w:pPr>
        <w:pStyle w:val="aa"/>
      </w:pPr>
      <w:r>
        <w:t xml:space="preserve">Это окно будет содержать текстовое поле «Название жанра». Окно также будет содержать кнопки «Сохранить» и «Отмена». При нажатии на кнопку «Сохранить» результат редактирования сохранится, при этом окно редактирования закроется. При нажатии на кнопку «Отмена» окно закроется. </w:t>
      </w:r>
    </w:p>
    <w:p w:rsidR="00A1561A" w:rsidRDefault="00A1561A" w:rsidP="00A1561A">
      <w:pPr>
        <w:pStyle w:val="aa"/>
      </w:pPr>
      <w:r>
        <w:t xml:space="preserve">На рисунке 28 изображен прототип всплывающего окна создания и редактирования сеанса. Данное окно будет 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w:t>
      </w:r>
      <w:r>
        <w:lastRenderedPageBreak/>
        <w:t xml:space="preserve">поле выбора времени «Время» с кнопкой календаря, позволяющей выбрать дату и время начала сеанса и поле «Базовая цена». Окно также будет содержать кнопки «Сохранить» и «Отмена». </w:t>
      </w:r>
    </w:p>
    <w:p w:rsidR="00A1561A" w:rsidRDefault="00A1561A" w:rsidP="00A1561A">
      <w:pPr>
        <w:pStyle w:val="a0"/>
        <w:numPr>
          <w:ilvl w:val="0"/>
          <w:numId w:val="0"/>
        </w:numPr>
      </w:pPr>
      <w:r>
        <w:drawing>
          <wp:inline distT="0" distB="0" distL="0" distR="0" wp14:anchorId="768E4BE2" wp14:editId="4C0226AB">
            <wp:extent cx="2231213" cy="2413000"/>
            <wp:effectExtent l="0" t="0" r="0" b="6350"/>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2229" cy="2414099"/>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 объектов типа «Сеанс»</w:t>
      </w:r>
    </w:p>
    <w:p w:rsidR="00A1561A" w:rsidRDefault="00A1561A" w:rsidP="00A1561A">
      <w:pPr>
        <w:pStyle w:val="aa"/>
      </w:pPr>
      <w:r>
        <w:t xml:space="preserve">При нажатии на кнопку «Сохранить» результат редактирования сохранится, при этом окно редактирования закроется. При нажатии на кнопку «Отмена» окно закроется. На рисунке 29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09925AD8" wp14:editId="4EB3D973">
            <wp:extent cx="2683933" cy="2902606"/>
            <wp:effectExtent l="0" t="0" r="2540" b="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3933" cy="2902606"/>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 объектов типа «Фильм»</w:t>
      </w:r>
    </w:p>
    <w:p w:rsidR="00A1561A" w:rsidRDefault="00A1561A" w:rsidP="00A1561A">
      <w:pPr>
        <w:pStyle w:val="aa"/>
      </w:pPr>
      <w:r>
        <w:lastRenderedPageBreak/>
        <w:t>Окно будет 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При нажатии на кнопку «Сохранить» результат редактирования сохранится, при этом окно редактирования закроется. При нажатии на кнопку «Отмена» окно закроется. На рисунке 30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64A9E778" wp14:editId="6521C680">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 объектов типа «Оператор»</w:t>
      </w:r>
    </w:p>
    <w:p w:rsidR="00A1561A" w:rsidRDefault="00A1561A" w:rsidP="00A1561A">
      <w:pPr>
        <w:pStyle w:val="aa"/>
      </w:pPr>
      <w:r>
        <w:t>Окно будет содержать поля «Фамилия», «Имя», «Отчество», «Логин», «Пароль». Окно также будет содержать кнопки «Сохранить» и «Отмена». При нажатии на кнопку «Сохранить» результат редактирования сохранится, при этом окно редактирования закроется. При нажатии на кнопку «Отмена» окно закроется.</w:t>
      </w:r>
    </w:p>
    <w:p w:rsidR="00A1561A" w:rsidRDefault="00A1561A" w:rsidP="00A1561A">
      <w:pPr>
        <w:pStyle w:val="aa"/>
        <w:spacing w:line="336" w:lineRule="auto"/>
      </w:pPr>
      <w:r>
        <w:t xml:space="preserve">При нажатии администратором кнопки «Изменить» поочередно откроются всплывающие окна редактирования для каждого выбранного объекта, соответствующие типу объекта. Прототипы всплывающих окон </w:t>
      </w:r>
      <w:r>
        <w:lastRenderedPageBreak/>
        <w:t xml:space="preserve">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появится всплывающее окно справки, прототип которого изображен на рисунке 31. </w:t>
      </w:r>
    </w:p>
    <w:p w:rsidR="00A1561A" w:rsidRDefault="00A1561A" w:rsidP="00A1561A">
      <w:pPr>
        <w:pStyle w:val="aa"/>
        <w:jc w:val="center"/>
      </w:pPr>
      <w:r>
        <w:rPr>
          <w:noProof/>
          <w:lang w:eastAsia="ru-RU"/>
        </w:rPr>
        <w:drawing>
          <wp:inline distT="0" distB="0" distL="0" distR="0" wp14:anchorId="5BC90985" wp14:editId="4A7F182B">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будет содержать текстовую справку и кнопку «Ок», при нажатии на которую окно закроется.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 xml:space="preserve">Рабочая страница оператора, прототип которой изображен на рисунке 32, будет содержать область меню в виде горизонтального блока с кнопкой «Закрыть бронь», информацией о текущем операторе и кнопкой «Выход». В оставшейся области будет 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08CF1632" wp14:editId="0B933736">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появится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Прототип окна изображен на рисунке 33. При нажатии на каждую из кнопок окно закроется. </w:t>
      </w:r>
    </w:p>
    <w:p w:rsidR="00A1561A" w:rsidRDefault="00A1561A" w:rsidP="00A1561A">
      <w:pPr>
        <w:pStyle w:val="aa"/>
        <w:jc w:val="center"/>
      </w:pPr>
      <w:r>
        <w:rPr>
          <w:noProof/>
          <w:lang w:eastAsia="ru-RU"/>
        </w:rPr>
        <w:drawing>
          <wp:inline distT="0" distB="0" distL="0" distR="0" wp14:anchorId="29B9CB31" wp14:editId="57B4CF98">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появится всплывающее окно с информацией о сумме покупки, и с двумя кнопками – «Оплачено» и «Отмена». Прототип окна изображен на рисунке 34. При нажатии на каждую из кнопок окно закроется. </w:t>
      </w:r>
    </w:p>
    <w:p w:rsidR="00A1561A" w:rsidRDefault="00A1561A" w:rsidP="00A1561A">
      <w:pPr>
        <w:pStyle w:val="aa"/>
        <w:jc w:val="center"/>
      </w:pPr>
      <w:r>
        <w:rPr>
          <w:noProof/>
          <w:lang w:eastAsia="ru-RU"/>
        </w:rPr>
        <w:drawing>
          <wp:inline distT="0" distB="0" distL="0" distR="0" wp14:anchorId="4E8CEE48" wp14:editId="0F9E27DC">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 появится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закроется.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416BE562" wp14:editId="634BBEDC">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A1561A" w:rsidRDefault="00A1561A" w:rsidP="00A1561A">
      <w:pPr>
        <w:rPr>
          <w:rFonts w:ascii="Times New Roman" w:eastAsiaTheme="majorEastAsia" w:hAnsi="Times New Roman" w:cs="Times New Roman"/>
          <w:b/>
          <w:bCs/>
          <w:sz w:val="28"/>
          <w:szCs w:val="28"/>
        </w:rPr>
      </w:pPr>
      <w:r>
        <w:t>При нажатии на кнопку «Выход»</w:t>
      </w:r>
      <w:r w:rsidRPr="00FB4360">
        <w:t xml:space="preserve"> </w:t>
      </w:r>
      <w:r>
        <w:t>оператор потеряет свою роль и попадет на главную страницу.</w:t>
      </w:r>
      <w:bookmarkStart w:id="16" w:name="_GoBack"/>
      <w:bookmarkEnd w:id="16"/>
      <w:r>
        <w:rPr>
          <w:rFonts w:ascii="Times New Roman" w:eastAsiaTheme="majorEastAsia" w:hAnsi="Times New Roman" w:cs="Times New Roman"/>
          <w:b/>
          <w:bCs/>
          <w:sz w:val="28"/>
          <w:szCs w:val="28"/>
        </w:rPr>
        <w:br w:type="page"/>
      </w:r>
    </w:p>
    <w:p w:rsidR="00AC0E8B" w:rsidRDefault="00AC0E8B">
      <w:pPr>
        <w:rPr>
          <w:rFonts w:ascii="Times New Roman" w:eastAsiaTheme="majorEastAsia" w:hAnsi="Times New Roman" w:cs="Times New Roman"/>
          <w:b/>
          <w:bCs/>
          <w:sz w:val="28"/>
          <w:szCs w:val="28"/>
        </w:rPr>
      </w:pPr>
    </w:p>
    <w:p w:rsidR="00836E42" w:rsidRPr="00EA4CC1" w:rsidRDefault="00EA4CC1" w:rsidP="00FD1109">
      <w:pPr>
        <w:pStyle w:val="af0"/>
      </w:pPr>
      <w:r>
        <w:t>СПИСОК ИСПОЛЬЗОВАННЫХ ИСТОЧНИКОВ</w:t>
      </w:r>
      <w:bookmarkEnd w:id="13"/>
    </w:p>
    <w:p w:rsidR="00CD6188" w:rsidRDefault="00066D4F" w:rsidP="00551880">
      <w:pPr>
        <w:pStyle w:val="aa"/>
        <w:numPr>
          <w:ilvl w:val="0"/>
          <w:numId w:val="25"/>
        </w:numPr>
      </w:pPr>
      <w:bookmarkStart w:id="17"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17"/>
    </w:p>
    <w:p w:rsidR="0044382E" w:rsidRDefault="0044382E" w:rsidP="00551880">
      <w:pPr>
        <w:pStyle w:val="aa"/>
        <w:numPr>
          <w:ilvl w:val="0"/>
          <w:numId w:val="25"/>
        </w:numPr>
      </w:pPr>
      <w:bookmarkStart w:id="18"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18"/>
      <w:r w:rsidR="00E631A3">
        <w:t xml:space="preserve"> (дата обращения 12.09.2017)</w:t>
      </w:r>
    </w:p>
    <w:p w:rsidR="00015B51" w:rsidRPr="00066D4F" w:rsidRDefault="00066D4F" w:rsidP="00551880">
      <w:pPr>
        <w:pStyle w:val="aa"/>
        <w:numPr>
          <w:ilvl w:val="0"/>
          <w:numId w:val="25"/>
        </w:numPr>
      </w:pPr>
      <w:bookmarkStart w:id="19"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19"/>
      <w:r w:rsidR="00E631A3">
        <w:t xml:space="preserve"> (дата обращения 12.09.2017)</w:t>
      </w:r>
    </w:p>
    <w:p w:rsidR="0081156F" w:rsidRPr="000845FD" w:rsidRDefault="0081156F" w:rsidP="00551880">
      <w:pPr>
        <w:pStyle w:val="aa"/>
        <w:numPr>
          <w:ilvl w:val="0"/>
          <w:numId w:val="25"/>
        </w:numPr>
      </w:pPr>
      <w:bookmarkStart w:id="20" w:name="_Ref494643253"/>
      <w:r w:rsidRPr="0081156F">
        <w:t>Сайт</w:t>
      </w:r>
      <w:bookmarkEnd w:id="20"/>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21" w:name="_Ref494646249"/>
      <w:bookmarkStart w:id="22"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21"/>
    </w:p>
    <w:p w:rsidR="0076188A" w:rsidRDefault="0076188A" w:rsidP="00551880">
      <w:pPr>
        <w:pStyle w:val="aa"/>
        <w:numPr>
          <w:ilvl w:val="0"/>
          <w:numId w:val="25"/>
        </w:numPr>
      </w:pPr>
      <w:bookmarkStart w:id="23" w:name="_Ref494646309"/>
      <w:bookmarkStart w:id="24" w:name="_Ref494643368"/>
      <w:bookmarkEnd w:id="22"/>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23"/>
    </w:p>
    <w:p w:rsidR="0081156F" w:rsidRDefault="0081156F" w:rsidP="00551880">
      <w:pPr>
        <w:pStyle w:val="aa"/>
        <w:numPr>
          <w:ilvl w:val="0"/>
          <w:numId w:val="25"/>
        </w:numPr>
      </w:pPr>
      <w:bookmarkStart w:id="25" w:name="_Ref494646370"/>
      <w:r>
        <w:t xml:space="preserve">Сайт </w:t>
      </w:r>
      <w:bookmarkEnd w:id="24"/>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25"/>
    </w:p>
    <w:p w:rsidR="004C2713" w:rsidRPr="00AC4797" w:rsidRDefault="004C2713" w:rsidP="00551880">
      <w:pPr>
        <w:pStyle w:val="1"/>
        <w:numPr>
          <w:ilvl w:val="0"/>
          <w:numId w:val="25"/>
        </w:numPr>
        <w:tabs>
          <w:tab w:val="left" w:pos="993"/>
        </w:tabs>
        <w:ind w:right="-284"/>
        <w:rPr>
          <w:lang w:val="ru-RU"/>
        </w:rPr>
      </w:pPr>
      <w:bookmarkStart w:id="26"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26"/>
    </w:p>
    <w:p w:rsidR="004C2713" w:rsidRDefault="004C2713" w:rsidP="00551880">
      <w:pPr>
        <w:pStyle w:val="aa"/>
        <w:numPr>
          <w:ilvl w:val="0"/>
          <w:numId w:val="25"/>
        </w:numPr>
      </w:pPr>
      <w:bookmarkStart w:id="27"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27"/>
    </w:p>
    <w:p w:rsidR="00843DB1" w:rsidRDefault="00843DB1" w:rsidP="00551880">
      <w:pPr>
        <w:pStyle w:val="aa"/>
        <w:numPr>
          <w:ilvl w:val="0"/>
          <w:numId w:val="25"/>
        </w:numPr>
      </w:pPr>
      <w:bookmarkStart w:id="28"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28"/>
    </w:p>
    <w:p w:rsidR="00015B51" w:rsidRDefault="00015B51" w:rsidP="00551880">
      <w:pPr>
        <w:pStyle w:val="1"/>
        <w:numPr>
          <w:ilvl w:val="0"/>
          <w:numId w:val="25"/>
        </w:numPr>
        <w:tabs>
          <w:tab w:val="left" w:pos="993"/>
        </w:tabs>
        <w:ind w:right="-284"/>
        <w:rPr>
          <w:lang w:val="ru-RU"/>
        </w:rPr>
      </w:pPr>
      <w:bookmarkStart w:id="29"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29"/>
    </w:p>
    <w:p w:rsidR="000E0A95" w:rsidRDefault="000E0A95" w:rsidP="00551880">
      <w:pPr>
        <w:pStyle w:val="1"/>
        <w:numPr>
          <w:ilvl w:val="0"/>
          <w:numId w:val="25"/>
        </w:numPr>
        <w:tabs>
          <w:tab w:val="left" w:pos="993"/>
        </w:tabs>
        <w:ind w:right="-284"/>
        <w:rPr>
          <w:lang w:val="ru-RU"/>
        </w:rPr>
      </w:pPr>
      <w:bookmarkStart w:id="30"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30"/>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6E77" w:rsidRDefault="00E56E77" w:rsidP="00AA1F96">
      <w:pPr>
        <w:spacing w:after="0" w:line="240" w:lineRule="auto"/>
      </w:pPr>
      <w:r>
        <w:separator/>
      </w:r>
    </w:p>
  </w:endnote>
  <w:endnote w:type="continuationSeparator" w:id="0">
    <w:p w:rsidR="00E56E77" w:rsidRDefault="00E56E77"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01A1" w:rsidRDefault="00D90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6E77" w:rsidRDefault="00E56E77" w:rsidP="00AA1F96">
      <w:pPr>
        <w:spacing w:after="0" w:line="240" w:lineRule="auto"/>
      </w:pPr>
      <w:r>
        <w:separator/>
      </w:r>
    </w:p>
  </w:footnote>
  <w:footnote w:type="continuationSeparator" w:id="0">
    <w:p w:rsidR="00E56E77" w:rsidRDefault="00E56E77"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83B2D16C"/>
    <w:lvl w:ilvl="0" w:tplc="D1622FB6">
      <w:start w:val="1"/>
      <w:numFmt w:val="decimal"/>
      <w:pStyle w:val="a0"/>
      <w:lvlText w:val="Рисунок %1 – "/>
      <w:lvlJc w:val="left"/>
      <w:pPr>
        <w:ind w:left="1134" w:hanging="482"/>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74528"/>
    <w:rsid w:val="000845FD"/>
    <w:rsid w:val="000B5807"/>
    <w:rsid w:val="000D1FF5"/>
    <w:rsid w:val="000E0A95"/>
    <w:rsid w:val="00102837"/>
    <w:rsid w:val="0011077E"/>
    <w:rsid w:val="00137D00"/>
    <w:rsid w:val="001407C0"/>
    <w:rsid w:val="00157EB5"/>
    <w:rsid w:val="00177238"/>
    <w:rsid w:val="001C6E44"/>
    <w:rsid w:val="001E3C8E"/>
    <w:rsid w:val="001E4D75"/>
    <w:rsid w:val="0020015D"/>
    <w:rsid w:val="0024240C"/>
    <w:rsid w:val="0024262F"/>
    <w:rsid w:val="00274CD7"/>
    <w:rsid w:val="0028048A"/>
    <w:rsid w:val="002A216B"/>
    <w:rsid w:val="002B05F2"/>
    <w:rsid w:val="002F0B3E"/>
    <w:rsid w:val="003109EB"/>
    <w:rsid w:val="0031593A"/>
    <w:rsid w:val="003310DA"/>
    <w:rsid w:val="00332140"/>
    <w:rsid w:val="0034753E"/>
    <w:rsid w:val="00350958"/>
    <w:rsid w:val="00354D3C"/>
    <w:rsid w:val="00382CBB"/>
    <w:rsid w:val="00392CF2"/>
    <w:rsid w:val="003C6587"/>
    <w:rsid w:val="003D4807"/>
    <w:rsid w:val="00402CDE"/>
    <w:rsid w:val="00406D31"/>
    <w:rsid w:val="0042541B"/>
    <w:rsid w:val="0044382E"/>
    <w:rsid w:val="00455EFF"/>
    <w:rsid w:val="0047429E"/>
    <w:rsid w:val="0047456A"/>
    <w:rsid w:val="004817D0"/>
    <w:rsid w:val="004A6466"/>
    <w:rsid w:val="004C2713"/>
    <w:rsid w:val="004D4AB8"/>
    <w:rsid w:val="004E2D5E"/>
    <w:rsid w:val="004F702B"/>
    <w:rsid w:val="0055167B"/>
    <w:rsid w:val="00551880"/>
    <w:rsid w:val="005939F1"/>
    <w:rsid w:val="00593ABD"/>
    <w:rsid w:val="005C1BA6"/>
    <w:rsid w:val="005C78F1"/>
    <w:rsid w:val="005F4272"/>
    <w:rsid w:val="00626E84"/>
    <w:rsid w:val="006A6692"/>
    <w:rsid w:val="006B3BFD"/>
    <w:rsid w:val="007153E6"/>
    <w:rsid w:val="00717EA7"/>
    <w:rsid w:val="007227E3"/>
    <w:rsid w:val="0076188A"/>
    <w:rsid w:val="00777F5E"/>
    <w:rsid w:val="00791B45"/>
    <w:rsid w:val="007B4F88"/>
    <w:rsid w:val="007E61A2"/>
    <w:rsid w:val="00803288"/>
    <w:rsid w:val="0081156F"/>
    <w:rsid w:val="008135A7"/>
    <w:rsid w:val="00815595"/>
    <w:rsid w:val="00836E42"/>
    <w:rsid w:val="00843DB1"/>
    <w:rsid w:val="00863E5B"/>
    <w:rsid w:val="00874191"/>
    <w:rsid w:val="008B127F"/>
    <w:rsid w:val="008B4B58"/>
    <w:rsid w:val="008D5938"/>
    <w:rsid w:val="008F21F4"/>
    <w:rsid w:val="00922917"/>
    <w:rsid w:val="009232D0"/>
    <w:rsid w:val="00944934"/>
    <w:rsid w:val="00986E63"/>
    <w:rsid w:val="00987425"/>
    <w:rsid w:val="00991AF8"/>
    <w:rsid w:val="00994B50"/>
    <w:rsid w:val="009D4EA1"/>
    <w:rsid w:val="009E26D7"/>
    <w:rsid w:val="00A12160"/>
    <w:rsid w:val="00A14F51"/>
    <w:rsid w:val="00A1561A"/>
    <w:rsid w:val="00A46E3D"/>
    <w:rsid w:val="00A5682A"/>
    <w:rsid w:val="00A62106"/>
    <w:rsid w:val="00A663B8"/>
    <w:rsid w:val="00A7510E"/>
    <w:rsid w:val="00AA1F96"/>
    <w:rsid w:val="00AB414D"/>
    <w:rsid w:val="00AC0E8B"/>
    <w:rsid w:val="00AE5B2D"/>
    <w:rsid w:val="00B0152E"/>
    <w:rsid w:val="00B038AE"/>
    <w:rsid w:val="00B1563E"/>
    <w:rsid w:val="00B25634"/>
    <w:rsid w:val="00B45BA8"/>
    <w:rsid w:val="00B73434"/>
    <w:rsid w:val="00B76332"/>
    <w:rsid w:val="00BA35AA"/>
    <w:rsid w:val="00BC0117"/>
    <w:rsid w:val="00BC43A2"/>
    <w:rsid w:val="00BD0D78"/>
    <w:rsid w:val="00C16262"/>
    <w:rsid w:val="00C46014"/>
    <w:rsid w:val="00C5611B"/>
    <w:rsid w:val="00C66FA9"/>
    <w:rsid w:val="00CB6047"/>
    <w:rsid w:val="00CC15D0"/>
    <w:rsid w:val="00CC3E55"/>
    <w:rsid w:val="00CD4392"/>
    <w:rsid w:val="00CD4410"/>
    <w:rsid w:val="00CD6188"/>
    <w:rsid w:val="00CF0AE0"/>
    <w:rsid w:val="00D0705B"/>
    <w:rsid w:val="00D21C03"/>
    <w:rsid w:val="00D305E6"/>
    <w:rsid w:val="00D428EE"/>
    <w:rsid w:val="00D52A36"/>
    <w:rsid w:val="00D54AF2"/>
    <w:rsid w:val="00D674C4"/>
    <w:rsid w:val="00D901A1"/>
    <w:rsid w:val="00DA1EC6"/>
    <w:rsid w:val="00DE5455"/>
    <w:rsid w:val="00E412B6"/>
    <w:rsid w:val="00E56E77"/>
    <w:rsid w:val="00E60B81"/>
    <w:rsid w:val="00E631A3"/>
    <w:rsid w:val="00E7612D"/>
    <w:rsid w:val="00E77E24"/>
    <w:rsid w:val="00E837C4"/>
    <w:rsid w:val="00E949A5"/>
    <w:rsid w:val="00EA4CC1"/>
    <w:rsid w:val="00F17224"/>
    <w:rsid w:val="00F428FA"/>
    <w:rsid w:val="00F44541"/>
    <w:rsid w:val="00FC1ED1"/>
    <w:rsid w:val="00FD1109"/>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BA%D0%BB%D0%B0%D0%B4%D0%B0%D0%BD%D0%BE%D0%B2%D1%81%D0%BA%D0%B8%D0%B9,_%D0%9C%D0%B0%D0%BA%D1%81" TargetMode="External"/><Relationship Id="rId18" Type="http://schemas.openxmlformats.org/officeDocument/2006/relationships/hyperlink" Target="https://ru.wikipedia.org/wiki/%D0%91%D1%80%D0%B0%D1%82%D1%8C%D1%8F_%D0%9B%D1%8E%D0%BC%D1%8C%D0%B5%D1%80" TargetMode="External"/><Relationship Id="rId26" Type="http://schemas.openxmlformats.org/officeDocument/2006/relationships/hyperlink" Target="https://ru.wikipedia.org/wiki/%D0%A0%D0%B0%D0%B7%D1%80%D0%B0%D0%B1%D0%BE%D1%82%D0%BA%D0%B0_%D0%BF%D1%80%D0%BE%D0%B3%D1%80%D0%B0%D0%BC%D0%BC%D0%BD%D0%BE%D0%B3%D0%BE_%D0%BE%D0%B1%D0%B5%D1%81%D0%BF%D0%B5%D1%87%D0%B5%D0%BD%D0%B8%D1%8F" TargetMode="External"/><Relationship Id="rId39" Type="http://schemas.openxmlformats.org/officeDocument/2006/relationships/image" Target="media/image10.png"/><Relationship Id="rId21" Type="http://schemas.openxmlformats.org/officeDocument/2006/relationships/hyperlink" Target="https://ru.wikipedia.org/wiki/16_%D0%BC%D0%B0%D1%8F" TargetMode="External"/><Relationship Id="rId34" Type="http://schemas.openxmlformats.org/officeDocument/2006/relationships/image" Target="media/image5.png"/><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de.wikipedia.org/wiki/Berlin_Wintergarten_theatre" TargetMode="External"/><Relationship Id="rId29" Type="http://schemas.openxmlformats.org/officeDocument/2006/relationships/hyperlink" Target="https://ru.wikipedia.org/wiki/%D0%9E%D1%80%D0%B3%D0%B0%D0%BD%D0%B8%D0%B7%D0%B0%D1%86%D0%B8%D0%BE%D0%BD%D0%BD%D0%B0%D1%8F_%D1%81%D1%82%D1%80%D1%83%D0%BA%D1%82%D1%83%D1%80%D0%B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2%D0%B8%D0%B7%D1%83%D0%B0%D0%BB%D0%B8%D0%B7%D0%B0%D1%86%D0%B8%D1%8F"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microsoft.com/office/2007/relationships/hdphoto" Target="media/hdphoto1.wdp"/><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hyperlink" Target="https://ru.wikipedia.org/wiki/%D0%9D%D0%B5%D0%BC%D0%B5%D1%86%D0%BA%D0%B8%D0%B9_%D1%8F%D0%B7%D1%8B%D0%BA" TargetMode="External"/><Relationship Id="rId23" Type="http://schemas.openxmlformats.org/officeDocument/2006/relationships/hyperlink" Target="https://ru.wikipedia.org/wiki/%D0%9F%D0%B5%D1%82%D0%B5%D1%80%D0%B1%D1%83%D1%80%D0%B3" TargetMode="External"/><Relationship Id="rId28" Type="http://schemas.openxmlformats.org/officeDocument/2006/relationships/hyperlink" Target="https://ru.wikipedia.org/wiki/%D0%A1%D0%B8%D1%81%D1%82%D0%B5%D0%BC%D0%BD%D0%BE%D0%B5_%D0%BF%D1%80%D0%BE%D0%B5%D0%BA%D1%82%D0%B8%D1%80%D0%BE%D0%B2%D0%B0%D0%BD%D0%B8%D0%B5"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D0%9F%D0%B0%D1%80%D0%B8%D0%B6"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ndex.php?title=%D0%92%D0%B8%D0%BD%D1%82%D0%B5%D1%80%D0%B3%D0%B0%D1%80%D1%82%D0%B5%D0%BD&amp;action=edit&amp;redlink=1" TargetMode="External"/><Relationship Id="rId22" Type="http://schemas.openxmlformats.org/officeDocument/2006/relationships/hyperlink" Target="https://ru.wikipedia.org/wiki/1896_%D0%B3%D0%BE%D0%B4" TargetMode="External"/><Relationship Id="rId27" Type="http://schemas.openxmlformats.org/officeDocument/2006/relationships/hyperlink" Target="https://ru.wikipedia.org/w/index.php?title=%D0%91%D0%B8%D0%B7%D0%BD%D0%B5%D1%81-%D0%BC%D0%BE%D0%B4%D0%B5%D0%BB%D0%B8%D1%80%D0%BE%D0%B2%D0%B0%D0%BD%D0%B8%D0%B5&amp;action=edit&amp;redlink=1"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D0%91%D0%B5%D1%80%D0%BB%D0%B8%D0%BD" TargetMode="External"/><Relationship Id="rId25" Type="http://schemas.openxmlformats.org/officeDocument/2006/relationships/hyperlink" Target="https://ru.wikipedia.org/w/index.php?title=%D0%9E%D0%B1%D1%8A%D0%B5%D0%BA%D1%82%D0%BD%D0%BE%D0%B5_%D0%BC%D0%BE%D0%B4%D0%B5%D0%BB%D0%B8%D1%80%D0%BE%D0%B2%D0%B0%D0%BD%D0%B8%D0%B5&amp;action=edit&amp;redlink=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hyperlink" Target="https://ru.wikipedia.org/wiki/%D0%91%D1%83%D0%BB%D1%8C%D0%B2%D0%B0%D1%80_%D0%9A%D0%B0%D0%BF%D1%83%D1%86%D0%B8%D0%BD%D0%BE%D0%BA" TargetMode="External"/><Relationship Id="rId41" Type="http://schemas.openxmlformats.org/officeDocument/2006/relationships/footer" Target="footer1.xml"/><Relationship Id="rId54" Type="http://schemas.openxmlformats.org/officeDocument/2006/relationships/image" Target="media/image23.png"/><Relationship Id="rId6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D12C66-20BA-41FB-AC5F-29EE7A119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57</Pages>
  <Words>8511</Words>
  <Characters>48516</Characters>
  <Application>Microsoft Office Word</Application>
  <DocSecurity>0</DocSecurity>
  <Lines>404</Lines>
  <Paragraphs>113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56914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20</cp:revision>
  <cp:lastPrinted>2017-10-23T06:27:00Z</cp:lastPrinted>
  <dcterms:created xsi:type="dcterms:W3CDTF">2017-10-11T15:01:00Z</dcterms:created>
  <dcterms:modified xsi:type="dcterms:W3CDTF">2017-11-19T14:58:00Z</dcterms:modified>
</cp:coreProperties>
</file>